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BBB" w:rsidRPr="004973AD" w:rsidRDefault="00D00BBB" w:rsidP="00D00BB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7E677695" wp14:editId="623D32C7">
            <wp:extent cx="523875" cy="638175"/>
            <wp:effectExtent l="0" t="0" r="9525" b="0"/>
            <wp:docPr id="9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0BBB" w:rsidRPr="004973AD" w:rsidRDefault="00D00BBB" w:rsidP="00D00BB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D00BBB" w:rsidRPr="004973AD" w:rsidRDefault="00D00BBB" w:rsidP="00D00BB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D00BBB" w:rsidRPr="004973AD" w:rsidRDefault="00D00BBB" w:rsidP="00D00B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D00BBB" w:rsidRPr="004973AD" w:rsidRDefault="00D00BBB" w:rsidP="00D00BB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D00BBB" w:rsidRPr="004973AD" w:rsidRDefault="00D00BBB" w:rsidP="00D00BB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D00BBB" w:rsidRPr="004973AD" w:rsidRDefault="00D00BBB" w:rsidP="00D00BB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D00BBB" w:rsidRPr="004973AD" w:rsidRDefault="00D00BBB" w:rsidP="00D00BB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3503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D00BBB" w:rsidRDefault="00D00BBB" w:rsidP="00D00BB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00BBB" w:rsidRPr="00770FD1" w:rsidRDefault="00D00BBB" w:rsidP="00D00B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FD1"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заяви</w:t>
      </w:r>
    </w:p>
    <w:p w:rsidR="00D00BBB" w:rsidRPr="00770FD1" w:rsidRDefault="00D00BBB" w:rsidP="00D00B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F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Бондаренко М.І. </w:t>
      </w:r>
    </w:p>
    <w:p w:rsidR="00D00BBB" w:rsidRPr="00770FD1" w:rsidRDefault="00D00BBB" w:rsidP="00D00BBB">
      <w:pPr>
        <w:rPr>
          <w:lang w:val="uk-UA"/>
        </w:rPr>
      </w:pPr>
    </w:p>
    <w:p w:rsidR="00D00BBB" w:rsidRPr="00234990" w:rsidRDefault="00D00BBB" w:rsidP="00D00B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FD1">
        <w:rPr>
          <w:rFonts w:ascii="Times New Roman" w:hAnsi="Times New Roman" w:cs="Times New Roman"/>
          <w:sz w:val="28"/>
          <w:szCs w:val="28"/>
          <w:lang w:val="uk-UA"/>
        </w:rPr>
        <w:t>Розглянувши заяву гр. Бондаренко Марини Іванівни про надання дозволу на розробку проекту землеустрою, щодо відведення земельної ділянки для будівництва та обслуговування житлового будинку, господарських будівель і споруд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в м. 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>Буча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>розглянувши графічні матеріали бажаного місця розташування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их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ок, враховуючи що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>земельні ділянки на які претендує заявник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є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інснуючі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будинковолодіння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 xml:space="preserve"> перебува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ють 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користуванні</w:t>
      </w:r>
      <w:r w:rsidRPr="00234990">
        <w:rPr>
          <w:rFonts w:ascii="Times New Roman" w:hAnsi="Times New Roman" w:cs="Times New Roman"/>
          <w:sz w:val="28"/>
          <w:szCs w:val="28"/>
          <w:lang w:val="uk-UA"/>
        </w:rPr>
        <w:t xml:space="preserve"> інших осіб, враховуючи пропозицію комісії з питань містобудування та природокористування, керуючись ст. 12 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D00BBB" w:rsidRPr="00234990" w:rsidRDefault="00D00BBB" w:rsidP="00D00B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00BBB" w:rsidRPr="0064798A" w:rsidRDefault="00D00BBB" w:rsidP="00D00B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D00BBB" w:rsidRPr="0064798A" w:rsidRDefault="00D00BBB" w:rsidP="00D00B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0BBB" w:rsidRDefault="00D00BBB" w:rsidP="00D00BBB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</w:rPr>
        <w:t xml:space="preserve">Бондаренко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Марині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Іванівні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заяви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0BBB" w:rsidRPr="0064798A" w:rsidRDefault="00D00BBB" w:rsidP="00D00BBB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00BBB" w:rsidRPr="0064798A" w:rsidRDefault="00D00BBB" w:rsidP="00D00BBB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D00BBB" w:rsidRPr="0064798A" w:rsidRDefault="00D00BBB" w:rsidP="00D00BBB">
      <w:pPr>
        <w:rPr>
          <w:rFonts w:ascii="Times New Roman" w:hAnsi="Times New Roman" w:cs="Times New Roman"/>
          <w:b/>
          <w:sz w:val="28"/>
          <w:szCs w:val="28"/>
        </w:rPr>
      </w:pPr>
    </w:p>
    <w:p w:rsidR="00D00BBB" w:rsidRDefault="00D00BBB" w:rsidP="00D00BBB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00BBB" w:rsidRPr="00954154" w:rsidRDefault="00D00BBB" w:rsidP="00D00BBB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E27" w:rsidRDefault="00D00BBB" w:rsidP="00D00BBB"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А.П.Федорук</w:t>
      </w:r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20519B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21D"/>
    <w:rsid w:val="004D4E27"/>
    <w:rsid w:val="00687D71"/>
    <w:rsid w:val="00D00BBB"/>
    <w:rsid w:val="00D1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B950AA-D552-43DA-8FDA-CEE332F91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BB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2019-08-27T10:28:00Z</dcterms:created>
  <dcterms:modified xsi:type="dcterms:W3CDTF">2019-08-27T10:28:00Z</dcterms:modified>
</cp:coreProperties>
</file>